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15" w:rsidRDefault="00AF1ADC">
      <w:pPr>
        <w:pStyle w:val="Standard"/>
        <w:jc w:val="center"/>
        <w:rPr>
          <w:b/>
          <w:color w:val="FF6600"/>
          <w:sz w:val="44"/>
          <w:szCs w:val="44"/>
          <w:u w:val="single"/>
        </w:rPr>
      </w:pPr>
      <w:r>
        <w:rPr>
          <w:b/>
          <w:color w:val="FF6600"/>
          <w:sz w:val="44"/>
          <w:szCs w:val="44"/>
          <w:u w:val="single"/>
        </w:rPr>
        <w:t>AKCE  NA  LEDEN  2025</w:t>
      </w:r>
      <w:r>
        <w:rPr>
          <w:b/>
          <w:color w:val="FF6600"/>
          <w:sz w:val="44"/>
          <w:szCs w:val="44"/>
          <w:u w:val="single"/>
        </w:rPr>
        <w:br/>
      </w:r>
    </w:p>
    <w:p w:rsidR="00593715" w:rsidRDefault="00AF1ADC">
      <w:pPr>
        <w:pStyle w:val="Standard"/>
        <w:jc w:val="center"/>
        <w:rPr>
          <w:b/>
          <w:color w:val="FF6600"/>
          <w:sz w:val="26"/>
          <w:szCs w:val="26"/>
          <w:u w:val="single"/>
        </w:rPr>
      </w:pPr>
      <w:r>
        <w:rPr>
          <w:b/>
          <w:color w:val="FF6600"/>
          <w:sz w:val="26"/>
          <w:szCs w:val="26"/>
          <w:u w:val="single"/>
        </w:rPr>
        <w:t>Akce předškoláků se nehradí z Kulturního fondu rodičů, finance se vybírají před akcí</w:t>
      </w:r>
    </w:p>
    <w:p w:rsidR="00593715" w:rsidRDefault="00593715">
      <w:pPr>
        <w:pStyle w:val="Standard"/>
      </w:pPr>
    </w:p>
    <w:p w:rsidR="00593715" w:rsidRDefault="00593715">
      <w:pPr>
        <w:pStyle w:val="Standard"/>
      </w:pPr>
    </w:p>
    <w:p w:rsidR="00593715" w:rsidRDefault="00AF1ADC">
      <w:pPr>
        <w:pStyle w:val="Standard"/>
      </w:pPr>
      <w:r>
        <w:rPr>
          <w:b/>
          <w:sz w:val="26"/>
          <w:szCs w:val="26"/>
        </w:rPr>
        <w:t xml:space="preserve">6.1.  kdo má zájem zaplatit </w:t>
      </w:r>
      <w:r>
        <w:rPr>
          <w:b/>
          <w:sz w:val="26"/>
          <w:szCs w:val="26"/>
          <w:u w:val="single"/>
        </w:rPr>
        <w:t xml:space="preserve"> školné a stravné v hotovosti</w:t>
      </w:r>
      <w:r>
        <w:rPr>
          <w:b/>
          <w:sz w:val="26"/>
          <w:szCs w:val="26"/>
        </w:rPr>
        <w:t xml:space="preserve">  - </w:t>
      </w:r>
      <w:r>
        <w:rPr>
          <w:sz w:val="26"/>
          <w:szCs w:val="26"/>
        </w:rPr>
        <w:t>nechte si na třídu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zavolat paní hospodářku Romanku mezi 8 – 16 hodinou, nebo zanechte přesnou částku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v nadepsané obálce na třídě</w:t>
      </w:r>
    </w:p>
    <w:p w:rsidR="00593715" w:rsidRDefault="00593715">
      <w:pPr>
        <w:pStyle w:val="Standard"/>
        <w:rPr>
          <w:sz w:val="26"/>
          <w:szCs w:val="26"/>
        </w:rPr>
      </w:pPr>
    </w:p>
    <w:p w:rsidR="00593715" w:rsidRDefault="00AF1ADC">
      <w:pPr>
        <w:pStyle w:val="Standard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9.1.</w:t>
      </w:r>
      <w:r>
        <w:rPr>
          <w:color w:val="000000"/>
          <w:sz w:val="26"/>
          <w:szCs w:val="26"/>
        </w:rPr>
        <w:t xml:space="preserve">  </w:t>
      </w:r>
      <w:r>
        <w:rPr>
          <w:b/>
          <w:color w:val="FF0000"/>
          <w:sz w:val="26"/>
          <w:szCs w:val="26"/>
        </w:rPr>
        <w:t>pro předškoláky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Klub předškoláka</w:t>
      </w:r>
      <w:r>
        <w:rPr>
          <w:sz w:val="26"/>
          <w:szCs w:val="26"/>
        </w:rPr>
        <w:t xml:space="preserve"> - </w:t>
      </w:r>
      <w:r>
        <w:rPr>
          <w:b/>
          <w:sz w:val="26"/>
          <w:szCs w:val="26"/>
        </w:rPr>
        <w:t xml:space="preserve">Vlastivědná vycházka – </w:t>
      </w:r>
      <w:r>
        <w:rPr>
          <w:sz w:val="26"/>
          <w:szCs w:val="26"/>
        </w:rPr>
        <w:t>Trilopark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           </w:t>
      </w:r>
      <w:r>
        <w:rPr>
          <w:sz w:val="26"/>
          <w:szCs w:val="26"/>
        </w:rPr>
        <w:t>program:</w:t>
      </w:r>
      <w:r>
        <w:rPr>
          <w:b/>
          <w:sz w:val="26"/>
          <w:szCs w:val="26"/>
        </w:rPr>
        <w:t xml:space="preserve"> „ Povíd</w:t>
      </w:r>
      <w:r>
        <w:rPr>
          <w:b/>
          <w:sz w:val="26"/>
          <w:szCs w:val="26"/>
        </w:rPr>
        <w:t xml:space="preserve">ání o pravěku“ </w:t>
      </w:r>
      <w:r>
        <w:rPr>
          <w:sz w:val="26"/>
          <w:szCs w:val="26"/>
        </w:rPr>
        <w:t xml:space="preserve"> odchod v 8,30 hod, cena: 160,- Kč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</w:t>
      </w:r>
      <w:r>
        <w:rPr>
          <w:b/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>/zajišťuje  paní učitelka Maruška /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b/>
        </w:rPr>
        <w:t xml:space="preserve">10.1.   </w:t>
      </w:r>
      <w:r w:rsidRPr="00501B8B">
        <w:rPr>
          <w:b/>
          <w:sz w:val="26"/>
          <w:szCs w:val="26"/>
        </w:rPr>
        <w:t xml:space="preserve">keramika v Cuřínce – </w:t>
      </w:r>
      <w:r w:rsidRPr="00501B8B">
        <w:rPr>
          <w:sz w:val="26"/>
          <w:szCs w:val="26"/>
        </w:rPr>
        <w:t>pravidelná měsíční akce pro přihlášené</w:t>
      </w:r>
      <w:r w:rsidRPr="00501B8B">
        <w:rPr>
          <w:sz w:val="26"/>
          <w:szCs w:val="26"/>
        </w:rPr>
        <w:t xml:space="preserve"> děti,</w:t>
      </w:r>
      <w:r w:rsidRPr="00501B8B">
        <w:rPr>
          <w:sz w:val="26"/>
          <w:szCs w:val="26"/>
        </w:rPr>
        <w:br/>
      </w:r>
      <w:r w:rsidRPr="00501B8B">
        <w:rPr>
          <w:sz w:val="26"/>
          <w:szCs w:val="26"/>
        </w:rPr>
        <w:t xml:space="preserve">           odchod z MŠ v 9,00 hod. /zajišťuje paní učitelka Petra/</w:t>
      </w:r>
      <w:r>
        <w:rPr>
          <w:sz w:val="26"/>
          <w:szCs w:val="26"/>
        </w:rPr>
        <w:br/>
      </w:r>
      <w:bookmarkStart w:id="0" w:name="_GoBack"/>
      <w:bookmarkEnd w:id="0"/>
    </w:p>
    <w:p w:rsidR="00593715" w:rsidRDefault="00AF1ADC">
      <w:pPr>
        <w:pStyle w:val="Standard"/>
      </w:pPr>
      <w:r>
        <w:rPr>
          <w:b/>
          <w:sz w:val="26"/>
          <w:szCs w:val="26"/>
        </w:rPr>
        <w:t xml:space="preserve">14.1.  </w:t>
      </w:r>
      <w:r>
        <w:rPr>
          <w:b/>
          <w:color w:val="FF0000"/>
          <w:sz w:val="26"/>
          <w:szCs w:val="26"/>
        </w:rPr>
        <w:t>pro předškoláky</w:t>
      </w:r>
      <w:r>
        <w:rPr>
          <w:b/>
          <w:sz w:val="26"/>
          <w:szCs w:val="26"/>
        </w:rPr>
        <w:t xml:space="preserve"> – Klub předškoláka – Škola před školou odpoledne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          14,55 – 15,25 hod. </w:t>
      </w:r>
      <w:r>
        <w:rPr>
          <w:sz w:val="26"/>
          <w:szCs w:val="26"/>
        </w:rPr>
        <w:t>ve třídě Čtyřlístek                    /zajišťují paní učitelky Maruška a Dana/</w:t>
      </w:r>
    </w:p>
    <w:p w:rsidR="00593715" w:rsidRDefault="00AF1ADC">
      <w:pPr>
        <w:pStyle w:val="Standard"/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15.1. </w:t>
      </w:r>
      <w:r>
        <w:rPr>
          <w:b/>
          <w:bCs/>
          <w:color w:val="C9211E"/>
          <w:sz w:val="26"/>
          <w:szCs w:val="26"/>
        </w:rPr>
        <w:t xml:space="preserve"> </w:t>
      </w:r>
      <w:r>
        <w:rPr>
          <w:b/>
          <w:bCs/>
          <w:color w:val="FF0000"/>
          <w:sz w:val="26"/>
          <w:szCs w:val="26"/>
        </w:rPr>
        <w:t xml:space="preserve">pro předškoláky  </w:t>
      </w:r>
      <w:r>
        <w:rPr>
          <w:b/>
          <w:bCs/>
          <w:color w:val="000000"/>
          <w:sz w:val="26"/>
          <w:szCs w:val="26"/>
        </w:rPr>
        <w:t xml:space="preserve">- Klub předškoláka </w:t>
      </w:r>
      <w:r>
        <w:rPr>
          <w:color w:val="000000"/>
          <w:sz w:val="26"/>
          <w:szCs w:val="26"/>
        </w:rPr>
        <w:t>-</w:t>
      </w:r>
      <w:r>
        <w:rPr>
          <w:b/>
          <w:bCs/>
          <w:color w:val="000000"/>
          <w:sz w:val="26"/>
          <w:szCs w:val="26"/>
        </w:rPr>
        <w:t xml:space="preserve"> Výtvarný kroužek – </w:t>
      </w:r>
      <w:r>
        <w:rPr>
          <w:color w:val="000000"/>
          <w:sz w:val="26"/>
          <w:szCs w:val="26"/>
        </w:rPr>
        <w:t>od 9,30 ve třídě Kytička</w:t>
      </w:r>
    </w:p>
    <w:p w:rsidR="00593715" w:rsidRDefault="00AF1ADC">
      <w:pPr>
        <w:pStyle w:val="Standard"/>
      </w:pPr>
      <w:r>
        <w:rPr>
          <w:color w:val="000000"/>
          <w:sz w:val="26"/>
          <w:szCs w:val="26"/>
        </w:rPr>
        <w:t xml:space="preserve">                                                                                    / zajišťují paní učitelky Dáša a Helenka/</w:t>
      </w:r>
    </w:p>
    <w:p w:rsidR="00593715" w:rsidRDefault="00AF1ADC">
      <w:pPr>
        <w:pStyle w:val="Standard"/>
      </w:pP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16.1</w:t>
      </w:r>
      <w:r>
        <w:rPr>
          <w:b/>
          <w:bCs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pro předškoláky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C9211E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>- Klub předškoláka – Sportovní hala Tempo, odchod z MŠ</w:t>
      </w:r>
      <w:r>
        <w:rPr>
          <w:b/>
          <w:color w:val="000000"/>
          <w:sz w:val="26"/>
          <w:szCs w:val="26"/>
        </w:rPr>
        <w:br/>
      </w:r>
      <w:r>
        <w:rPr>
          <w:b/>
          <w:color w:val="000000"/>
          <w:sz w:val="26"/>
          <w:szCs w:val="26"/>
        </w:rPr>
        <w:t xml:space="preserve">    </w:t>
      </w:r>
      <w:r>
        <w:rPr>
          <w:b/>
          <w:color w:val="000000"/>
          <w:sz w:val="26"/>
          <w:szCs w:val="26"/>
        </w:rPr>
        <w:t xml:space="preserve">       v 9,15 hod., </w:t>
      </w:r>
      <w:r>
        <w:rPr>
          <w:color w:val="000000"/>
          <w:sz w:val="26"/>
          <w:szCs w:val="26"/>
        </w:rPr>
        <w:t>s</w:t>
      </w:r>
      <w:r>
        <w:rPr>
          <w:bCs/>
          <w:color w:val="000000"/>
          <w:sz w:val="26"/>
          <w:szCs w:val="26"/>
        </w:rPr>
        <w:t xml:space="preserve"> sebou: batoh, boty se světlou podrážkou, převlečení a láhev s pitím                                        </w:t>
      </w:r>
    </w:p>
    <w:p w:rsidR="00593715" w:rsidRDefault="00AF1ADC">
      <w:pPr>
        <w:pStyle w:val="Standard"/>
      </w:pPr>
      <w:r>
        <w:rPr>
          <w:bCs/>
          <w:color w:val="C9211E"/>
          <w:sz w:val="26"/>
          <w:szCs w:val="26"/>
        </w:rPr>
        <w:t xml:space="preserve">                                                                             </w:t>
      </w:r>
      <w:r>
        <w:rPr>
          <w:color w:val="000000"/>
          <w:sz w:val="26"/>
          <w:szCs w:val="26"/>
        </w:rPr>
        <w:t>/ zajišťují paní učitelky ze třídy Sluníčko/</w:t>
      </w:r>
    </w:p>
    <w:p w:rsidR="00593715" w:rsidRDefault="00AF1ADC">
      <w:pPr>
        <w:pStyle w:val="Standard"/>
      </w:pP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16.1. </w:t>
      </w:r>
      <w:r>
        <w:rPr>
          <w:b/>
          <w:bCs/>
          <w:color w:val="000000"/>
          <w:sz w:val="26"/>
          <w:szCs w:val="26"/>
          <w:shd w:val="clear" w:color="auto" w:fill="FFFF00"/>
        </w:rPr>
        <w:t>beseda pro rodiče předškoláků</w:t>
      </w:r>
      <w:r>
        <w:rPr>
          <w:b/>
          <w:bCs/>
          <w:color w:val="000000"/>
          <w:sz w:val="26"/>
          <w:szCs w:val="26"/>
        </w:rPr>
        <w:t xml:space="preserve"> s Ph</w:t>
      </w:r>
      <w:r>
        <w:rPr>
          <w:b/>
          <w:bCs/>
          <w:color w:val="000000"/>
          <w:sz w:val="26"/>
          <w:szCs w:val="26"/>
        </w:rPr>
        <w:t>Dr. Alenou Šebovou na téma: Školní zralost</w:t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>beseda se koná ve třídě Kytička, začátek: 15,30 hod.      /zajišťuje paní učitelka Maruška/</w:t>
      </w:r>
    </w:p>
    <w:p w:rsidR="00593715" w:rsidRDefault="00593715">
      <w:pPr>
        <w:pStyle w:val="Standard"/>
      </w:pPr>
    </w:p>
    <w:p w:rsidR="00593715" w:rsidRDefault="00AF1ADC">
      <w:pPr>
        <w:pStyle w:val="Standard"/>
      </w:pPr>
      <w:r>
        <w:rPr>
          <w:b/>
          <w:color w:val="000000"/>
          <w:sz w:val="26"/>
          <w:szCs w:val="26"/>
        </w:rPr>
        <w:t>17.1.  Divadlo</w:t>
      </w:r>
      <w:bookmarkStart w:id="1" w:name="Bookmark"/>
      <w:bookmarkEnd w:id="1"/>
      <w:r>
        <w:rPr>
          <w:b/>
          <w:color w:val="000000"/>
          <w:sz w:val="26"/>
          <w:szCs w:val="26"/>
        </w:rPr>
        <w:t xml:space="preserve"> v MŠ</w:t>
      </w:r>
      <w:r>
        <w:rPr>
          <w:color w:val="000000"/>
          <w:sz w:val="26"/>
          <w:szCs w:val="26"/>
        </w:rPr>
        <w:t xml:space="preserve"> – „ </w:t>
      </w:r>
      <w:r>
        <w:rPr>
          <w:b/>
          <w:bCs/>
          <w:color w:val="000000"/>
          <w:sz w:val="26"/>
          <w:szCs w:val="26"/>
        </w:rPr>
        <w:t>O dvou hladových čertech</w:t>
      </w:r>
      <w:r>
        <w:rPr>
          <w:b/>
          <w:color w:val="000000"/>
          <w:sz w:val="26"/>
          <w:szCs w:val="26"/>
        </w:rPr>
        <w:t xml:space="preserve">“ 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 začátek v 9,00 </w:t>
      </w:r>
      <w:r>
        <w:rPr>
          <w:color w:val="000000"/>
          <w:sz w:val="26"/>
          <w:szCs w:val="26"/>
        </w:rPr>
        <w:t>hod.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21.1</w:t>
      </w:r>
      <w:r>
        <w:rPr>
          <w:b/>
          <w:bCs/>
          <w:sz w:val="26"/>
          <w:szCs w:val="26"/>
        </w:rPr>
        <w:t>.</w:t>
      </w:r>
      <w:r>
        <w:rPr>
          <w:b/>
          <w:sz w:val="26"/>
          <w:szCs w:val="26"/>
        </w:rPr>
        <w:t xml:space="preserve">  </w:t>
      </w:r>
      <w:r>
        <w:rPr>
          <w:b/>
          <w:color w:val="FF0000"/>
          <w:sz w:val="26"/>
          <w:szCs w:val="26"/>
        </w:rPr>
        <w:t>pro předškoláky</w:t>
      </w:r>
      <w:r>
        <w:rPr>
          <w:b/>
          <w:sz w:val="26"/>
          <w:szCs w:val="26"/>
        </w:rPr>
        <w:t xml:space="preserve"> – Klub předškoláka – Škola před školou odpoledne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            14,55 – 15,25 hod. </w:t>
      </w:r>
      <w:r>
        <w:rPr>
          <w:sz w:val="26"/>
          <w:szCs w:val="26"/>
        </w:rPr>
        <w:t>ve třídě Čtyřlístek                   /zajišťují paní učitelky Maruška a Dana/</w:t>
      </w:r>
      <w:r>
        <w:rPr>
          <w:sz w:val="26"/>
          <w:szCs w:val="26"/>
        </w:rPr>
        <w:br/>
      </w:r>
    </w:p>
    <w:p w:rsidR="00593715" w:rsidRDefault="00AF1ADC">
      <w:pPr>
        <w:pStyle w:val="Standard"/>
      </w:pPr>
      <w:r>
        <w:rPr>
          <w:b/>
          <w:bCs/>
          <w:sz w:val="26"/>
          <w:szCs w:val="26"/>
        </w:rPr>
        <w:t xml:space="preserve">22.1.  </w:t>
      </w:r>
      <w:r>
        <w:rPr>
          <w:b/>
          <w:bCs/>
          <w:color w:val="FF0000"/>
          <w:sz w:val="26"/>
          <w:szCs w:val="26"/>
        </w:rPr>
        <w:t xml:space="preserve">pro předškoláky  </w:t>
      </w:r>
      <w:r>
        <w:rPr>
          <w:b/>
          <w:bCs/>
          <w:sz w:val="26"/>
          <w:szCs w:val="26"/>
        </w:rPr>
        <w:t xml:space="preserve">- Klub předškoláka - </w:t>
      </w:r>
      <w:r>
        <w:rPr>
          <w:b/>
          <w:sz w:val="26"/>
          <w:szCs w:val="26"/>
        </w:rPr>
        <w:t xml:space="preserve">Ekovycházka – </w:t>
      </w:r>
      <w:r>
        <w:rPr>
          <w:sz w:val="26"/>
          <w:szCs w:val="26"/>
        </w:rPr>
        <w:t>akce na</w:t>
      </w:r>
      <w:r>
        <w:rPr>
          <w:sz w:val="26"/>
          <w:szCs w:val="26"/>
        </w:rPr>
        <w:t xml:space="preserve"> zahradě školky,</w:t>
      </w:r>
    </w:p>
    <w:p w:rsidR="00593715" w:rsidRDefault="00AF1ADC">
      <w:pPr>
        <w:pStyle w:val="Standard"/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>program</w:t>
      </w:r>
      <w:r>
        <w:rPr>
          <w:b/>
          <w:sz w:val="26"/>
          <w:szCs w:val="26"/>
        </w:rPr>
        <w:t xml:space="preserve">: „ Řekla vločka vločce“  </w:t>
      </w:r>
      <w:r>
        <w:rPr>
          <w:sz w:val="26"/>
          <w:szCs w:val="26"/>
        </w:rPr>
        <w:t>začátek v 10,00 hod.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/zajišťuje paní ředitelka Katka/</w:t>
      </w:r>
    </w:p>
    <w:p w:rsidR="00593715" w:rsidRDefault="00593715">
      <w:pPr>
        <w:pStyle w:val="Standard"/>
      </w:pPr>
    </w:p>
    <w:p w:rsidR="00593715" w:rsidRDefault="00AF1ADC">
      <w:pPr>
        <w:pStyle w:val="Standard"/>
      </w:pPr>
      <w:r>
        <w:rPr>
          <w:b/>
          <w:bCs/>
          <w:color w:val="000000"/>
          <w:sz w:val="26"/>
          <w:szCs w:val="26"/>
        </w:rPr>
        <w:t>30.1</w:t>
      </w:r>
      <w:r>
        <w:rPr>
          <w:b/>
          <w:bCs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pro předškoláky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C9211E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>- Klub předškoláka – Sportovní hala Tempo, odchod z MŠ</w:t>
      </w:r>
      <w:r>
        <w:rPr>
          <w:b/>
          <w:color w:val="000000"/>
          <w:sz w:val="26"/>
          <w:szCs w:val="26"/>
        </w:rPr>
        <w:br/>
      </w:r>
      <w:r>
        <w:rPr>
          <w:b/>
          <w:color w:val="000000"/>
          <w:sz w:val="26"/>
          <w:szCs w:val="26"/>
        </w:rPr>
        <w:t xml:space="preserve">           v 9,15 hod., </w:t>
      </w:r>
      <w:r>
        <w:rPr>
          <w:color w:val="000000"/>
          <w:sz w:val="26"/>
          <w:szCs w:val="26"/>
        </w:rPr>
        <w:t>s</w:t>
      </w:r>
      <w:r>
        <w:rPr>
          <w:bCs/>
          <w:color w:val="000000"/>
          <w:sz w:val="26"/>
          <w:szCs w:val="26"/>
        </w:rPr>
        <w:t xml:space="preserve"> sebou: batoh, boty se světlou podrážkou, převlečení a láhev s pitím                                        </w:t>
      </w:r>
    </w:p>
    <w:p w:rsidR="00593715" w:rsidRDefault="00AF1ADC">
      <w:pPr>
        <w:pStyle w:val="Standard"/>
      </w:pPr>
      <w:r>
        <w:rPr>
          <w:bCs/>
          <w:color w:val="C9211E"/>
          <w:sz w:val="26"/>
          <w:szCs w:val="26"/>
        </w:rPr>
        <w:t xml:space="preserve">                                                                             </w:t>
      </w:r>
      <w:r>
        <w:rPr>
          <w:color w:val="000000"/>
          <w:sz w:val="26"/>
          <w:szCs w:val="26"/>
        </w:rPr>
        <w:t>/ zajišťují paní učitelky ze třídy Sluníčko/</w:t>
      </w:r>
    </w:p>
    <w:p w:rsidR="00593715" w:rsidRDefault="00593715">
      <w:pPr>
        <w:pStyle w:val="Standard"/>
        <w:ind w:left="708"/>
        <w:rPr>
          <w:color w:val="70AD47"/>
          <w:sz w:val="26"/>
          <w:szCs w:val="26"/>
        </w:rPr>
      </w:pPr>
    </w:p>
    <w:p w:rsidR="00593715" w:rsidRDefault="00AF1ADC">
      <w:pPr>
        <w:pStyle w:val="Standard"/>
        <w:jc w:val="center"/>
      </w:pPr>
      <w:r>
        <w:rPr>
          <w:color w:val="70AD47"/>
          <w:sz w:val="26"/>
          <w:szCs w:val="26"/>
        </w:rPr>
        <w:t xml:space="preserve">    </w:t>
      </w:r>
      <w:r>
        <w:rPr>
          <w:b/>
          <w:bCs/>
          <w:color w:val="5B9BD5"/>
          <w:sz w:val="28"/>
          <w:szCs w:val="28"/>
          <w:u w:val="single"/>
        </w:rPr>
        <w:t xml:space="preserve">V MĚSÍCI LEDNU VYBÍRÁME PŘÍSPĚVEK NA 2. POLOLETÍ    </w:t>
      </w:r>
      <w:r>
        <w:rPr>
          <w:b/>
          <w:bCs/>
          <w:color w:val="5B9BD5"/>
          <w:sz w:val="28"/>
          <w:szCs w:val="28"/>
          <w:u w:val="single"/>
        </w:rPr>
        <w:br/>
      </w:r>
      <w:r>
        <w:rPr>
          <w:b/>
          <w:bCs/>
          <w:color w:val="5B9BD5"/>
          <w:sz w:val="28"/>
          <w:szCs w:val="28"/>
          <w:u w:val="single"/>
        </w:rPr>
        <w:t>DO FONDU RODIČŮ – 600 KČ</w:t>
      </w:r>
      <w:r>
        <w:rPr>
          <w:b/>
          <w:bCs/>
          <w:color w:val="5B9BD5"/>
          <w:sz w:val="30"/>
          <w:szCs w:val="30"/>
          <w:u w:val="single"/>
        </w:rPr>
        <w:br/>
      </w:r>
      <w:r>
        <w:rPr>
          <w:b/>
          <w:bCs/>
          <w:color w:val="5B9BD5"/>
          <w:sz w:val="28"/>
          <w:szCs w:val="28"/>
        </w:rPr>
        <w:br/>
      </w:r>
      <w:r>
        <w:rPr>
          <w:b/>
          <w:bCs/>
          <w:color w:val="5B9BD5"/>
          <w:sz w:val="26"/>
          <w:szCs w:val="26"/>
        </w:rPr>
        <w:t xml:space="preserve">                   </w:t>
      </w:r>
      <w:r>
        <w:rPr>
          <w:b/>
          <w:bCs/>
          <w:color w:val="5B9BD5"/>
          <w:sz w:val="28"/>
          <w:szCs w:val="28"/>
        </w:rPr>
        <w:t>2.1. a 3.1.2025 – omezený provoz MŠ / ve škole jsou ještě prázdniny</w:t>
      </w:r>
    </w:p>
    <w:p w:rsidR="00593715" w:rsidRDefault="00593715">
      <w:pPr>
        <w:pStyle w:val="Standard"/>
        <w:jc w:val="center"/>
      </w:pPr>
    </w:p>
    <w:p w:rsidR="00593715" w:rsidRDefault="00AF1ADC">
      <w:pPr>
        <w:pStyle w:val="Standard"/>
        <w:ind w:left="720"/>
        <w:jc w:val="center"/>
        <w:rPr>
          <w:sz w:val="30"/>
          <w:szCs w:val="30"/>
        </w:rPr>
      </w:pPr>
      <w:r>
        <w:rPr>
          <w:b/>
          <w:bCs/>
          <w:color w:val="F10D0C"/>
          <w:sz w:val="30"/>
          <w:szCs w:val="30"/>
        </w:rPr>
        <w:t xml:space="preserve">10.2. - 14.2.2025 jarní prázdniny, naše MŠ bude mít omezený provoz, docházku prosím </w:t>
      </w:r>
      <w:r>
        <w:rPr>
          <w:b/>
          <w:bCs/>
          <w:color w:val="F10D0C"/>
          <w:sz w:val="30"/>
          <w:szCs w:val="30"/>
        </w:rPr>
        <w:t>nahlaste ve své třídě do 28.1.2025</w:t>
      </w:r>
    </w:p>
    <w:sectPr w:rsidR="00593715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DC" w:rsidRDefault="00AF1ADC">
      <w:pPr>
        <w:rPr>
          <w:rFonts w:hint="eastAsia"/>
        </w:rPr>
      </w:pPr>
      <w:r>
        <w:separator/>
      </w:r>
    </w:p>
  </w:endnote>
  <w:endnote w:type="continuationSeparator" w:id="0">
    <w:p w:rsidR="00AF1ADC" w:rsidRDefault="00AF1A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DC" w:rsidRDefault="00AF1A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F1ADC" w:rsidRDefault="00AF1AD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92C"/>
    <w:multiLevelType w:val="multilevel"/>
    <w:tmpl w:val="91BAFCD0"/>
    <w:styleLink w:val="WWNum7"/>
    <w:lvl w:ilvl="0">
      <w:start w:val="30"/>
      <w:numFmt w:val="decimal"/>
      <w:lvlText w:val="%1."/>
      <w:lvlJc w:val="left"/>
      <w:pPr>
        <w:ind w:left="600" w:hanging="600"/>
      </w:pPr>
    </w:lvl>
    <w:lvl w:ilvl="1">
      <w:start w:val="9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4367E3"/>
    <w:multiLevelType w:val="multilevel"/>
    <w:tmpl w:val="851E72DA"/>
    <w:styleLink w:val="WWNum4"/>
    <w:lvl w:ilvl="0">
      <w:start w:val="4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2" w15:restartNumberingAfterBreak="0">
    <w:nsid w:val="1CBF051F"/>
    <w:multiLevelType w:val="multilevel"/>
    <w:tmpl w:val="2A0EA48E"/>
    <w:styleLink w:val="WWNum8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4C37DEC"/>
    <w:multiLevelType w:val="multilevel"/>
    <w:tmpl w:val="47FC12F0"/>
    <w:styleLink w:val="WWNum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61B2487"/>
    <w:multiLevelType w:val="multilevel"/>
    <w:tmpl w:val="282A31DC"/>
    <w:styleLink w:val="WWNum3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A9F47DB"/>
    <w:multiLevelType w:val="multilevel"/>
    <w:tmpl w:val="AA400D0C"/>
    <w:styleLink w:val="WWNum9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  <w:b/>
        <w:color w:val="5B9BD5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47FA748B"/>
    <w:multiLevelType w:val="multilevel"/>
    <w:tmpl w:val="AA0CFEC8"/>
    <w:styleLink w:val="WWNum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E485C76"/>
    <w:multiLevelType w:val="multilevel"/>
    <w:tmpl w:val="AA3C3DB4"/>
    <w:styleLink w:val="WWNum5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1FE5B2A"/>
    <w:multiLevelType w:val="multilevel"/>
    <w:tmpl w:val="243EB46E"/>
    <w:styleLink w:val="WWNum2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93715"/>
    <w:rsid w:val="00501B8B"/>
    <w:rsid w:val="00560110"/>
    <w:rsid w:val="00593715"/>
    <w:rsid w:val="00A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BC232-D5CA-4BE6-A126-FB5A731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</w:pPr>
    <w:rPr>
      <w:rFonts w:ascii="Calibri" w:eastAsia="Times New Roman" w:hAnsi="Calibri" w:cs="Calibri"/>
      <w:color w:val="000000"/>
      <w:lang w:bidi="ar-SA"/>
    </w:rPr>
  </w:style>
  <w:style w:type="paragraph" w:styleId="Bezmezer">
    <w:name w:val="No Spacing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HeaderandFooter"/>
    <w:pPr>
      <w:tabs>
        <w:tab w:val="clear" w:pos="4536"/>
        <w:tab w:val="clear" w:pos="9072"/>
        <w:tab w:val="center" w:pos="4819"/>
        <w:tab w:val="right" w:pos="9638"/>
      </w:tabs>
    </w:pPr>
  </w:style>
  <w:style w:type="paragraph" w:styleId="Textkomente">
    <w:name w:val="annotation text"/>
    <w:basedOn w:val="Standard"/>
    <w:rPr>
      <w:rFonts w:cs="Mangal"/>
      <w:sz w:val="20"/>
      <w:szCs w:val="18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character" w:customStyle="1" w:styleId="ListLabel1">
    <w:name w:val="ListLabel 1"/>
    <w:rPr>
      <w:b w:val="0"/>
      <w:color w:val="000000"/>
    </w:rPr>
  </w:style>
  <w:style w:type="character" w:customStyle="1" w:styleId="ListLabel2">
    <w:name w:val="ListLabel 2"/>
    <w:rPr>
      <w:rFonts w:eastAsia="Times New Roman" w:cs="Times New Roman"/>
      <w:b/>
      <w:color w:val="5B9BD5"/>
      <w:sz w:val="26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Černá</dc:creator>
  <cp:lastModifiedBy>Bc. Kateřina Černá</cp:lastModifiedBy>
  <cp:revision>2</cp:revision>
  <cp:lastPrinted>2024-12-16T10:25:00Z</cp:lastPrinted>
  <dcterms:created xsi:type="dcterms:W3CDTF">2024-12-16T10:25:00Z</dcterms:created>
  <dcterms:modified xsi:type="dcterms:W3CDTF">2024-12-16T10:25:00Z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